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28D33" w14:textId="710D8C87" w:rsidR="00BE2B72" w:rsidRPr="00441B43" w:rsidRDefault="00BE2B72">
      <w:pPr>
        <w:jc w:val="center"/>
        <w:rPr>
          <w:rFonts w:ascii="Arial Rounded MT Bold" w:eastAsia="Arial Rounded MT Bold" w:hAnsi="Arial Rounded MT Bold" w:cs="Arial Rounded MT Bold"/>
          <w:sz w:val="36"/>
          <w:szCs w:val="36"/>
        </w:rPr>
      </w:pPr>
      <w:r w:rsidRPr="00441B43">
        <w:rPr>
          <w:rFonts w:ascii="Arial Rounded MT Bold" w:eastAsia="Arial Rounded MT Bold" w:hAnsi="Arial Rounded MT Bold" w:cs="Arial Rounded MT Bold"/>
          <w:sz w:val="36"/>
          <w:szCs w:val="36"/>
        </w:rPr>
        <w:t>Florida “Excellence in Technology” Awards</w:t>
      </w:r>
    </w:p>
    <w:p w14:paraId="437EF297" w14:textId="43846ACA" w:rsidR="00581D7B" w:rsidRPr="00441B43" w:rsidRDefault="00B42F38">
      <w:pPr>
        <w:jc w:val="center"/>
        <w:rPr>
          <w:rFonts w:ascii="Arial Rounded MT Bold" w:eastAsia="Arial Rounded MT Bold" w:hAnsi="Arial Rounded MT Bold" w:cs="Arial Rounded MT Bold"/>
          <w:sz w:val="32"/>
          <w:szCs w:val="32"/>
        </w:rPr>
      </w:pPr>
      <w:r w:rsidRPr="00441B43">
        <w:rPr>
          <w:rFonts w:ascii="Arial Rounded MT Bold" w:eastAsia="Arial Rounded MT Bold" w:hAnsi="Arial Rounded MT Bold" w:cs="Arial Rounded MT Bold"/>
          <w:sz w:val="32"/>
          <w:szCs w:val="32"/>
        </w:rPr>
        <w:t xml:space="preserve">Project </w:t>
      </w:r>
      <w:r w:rsidR="00581D7B" w:rsidRPr="00441B43">
        <w:rPr>
          <w:rFonts w:ascii="Arial Rounded MT Bold" w:eastAsia="Arial Rounded MT Bold" w:hAnsi="Arial Rounded MT Bold" w:cs="Arial Rounded MT Bold"/>
          <w:sz w:val="32"/>
          <w:szCs w:val="32"/>
        </w:rPr>
        <w:t xml:space="preserve">Nomination </w:t>
      </w:r>
      <w:r w:rsidR="00BE2B72" w:rsidRPr="00441B43">
        <w:rPr>
          <w:rFonts w:ascii="Arial Rounded MT Bold" w:eastAsia="Arial Rounded MT Bold" w:hAnsi="Arial Rounded MT Bold" w:cs="Arial Rounded MT Bold"/>
          <w:sz w:val="32"/>
          <w:szCs w:val="32"/>
        </w:rPr>
        <w:t>Form</w:t>
      </w:r>
    </w:p>
    <w:p w14:paraId="453C9D66" w14:textId="23AB1D50" w:rsidR="00D5278E" w:rsidRDefault="00D5278E" w:rsidP="00D5278E">
      <w:pPr>
        <w:rPr>
          <w:rFonts w:ascii="Arial Rounded MT Bold" w:hAnsi="Arial Rounded MT Bold"/>
          <w:sz w:val="32"/>
        </w:rPr>
      </w:pPr>
    </w:p>
    <w:p w14:paraId="76903DF5" w14:textId="4CEEAB70" w:rsidR="000751B3" w:rsidRPr="00441B43" w:rsidRDefault="000751B3">
      <w:pPr>
        <w:rPr>
          <w:b/>
          <w:bCs/>
          <w:i/>
          <w:iCs/>
        </w:rPr>
      </w:pPr>
      <w:r w:rsidRPr="00441B43">
        <w:rPr>
          <w:b/>
          <w:bCs/>
          <w:i/>
          <w:iCs/>
        </w:rPr>
        <w:t>Use this form to nominate a single project</w:t>
      </w:r>
      <w:r w:rsidR="00AD0C7B">
        <w:rPr>
          <w:b/>
          <w:bCs/>
          <w:i/>
          <w:iCs/>
        </w:rPr>
        <w:t xml:space="preserve"> within state or local government</w:t>
      </w:r>
      <w:r w:rsidR="008235C5" w:rsidRPr="00441B43">
        <w:rPr>
          <w:b/>
          <w:bCs/>
          <w:i/>
          <w:iCs/>
        </w:rPr>
        <w:t xml:space="preserve">; the project must be </w:t>
      </w:r>
      <w:r w:rsidR="09A47C6D" w:rsidRPr="00441B43">
        <w:rPr>
          <w:b/>
          <w:bCs/>
          <w:i/>
          <w:iCs/>
        </w:rPr>
        <w:t>IT</w:t>
      </w:r>
      <w:r w:rsidR="008235C5" w:rsidRPr="00441B43">
        <w:rPr>
          <w:b/>
          <w:bCs/>
          <w:i/>
          <w:iCs/>
        </w:rPr>
        <w:t>-related</w:t>
      </w:r>
      <w:r w:rsidRPr="00441B43">
        <w:rPr>
          <w:b/>
          <w:bCs/>
          <w:i/>
          <w:iCs/>
        </w:rPr>
        <w:t xml:space="preserve"> with a completion date between </w:t>
      </w:r>
      <w:r w:rsidR="4A80E33B" w:rsidRPr="00441B43">
        <w:rPr>
          <w:b/>
          <w:bCs/>
          <w:i/>
          <w:iCs/>
        </w:rPr>
        <w:t>January 1, 2015 – December 31, 2016</w:t>
      </w:r>
      <w:r w:rsidRPr="00441B43">
        <w:rPr>
          <w:b/>
          <w:bCs/>
          <w:i/>
          <w:iCs/>
        </w:rPr>
        <w:t xml:space="preserve">.  </w:t>
      </w:r>
      <w:r w:rsidR="00AA52A7" w:rsidRPr="00441B43">
        <w:rPr>
          <w:b/>
          <w:bCs/>
          <w:i/>
          <w:iCs/>
        </w:rPr>
        <w:t>Nominations may be 2-7 pages in length</w:t>
      </w:r>
      <w:r w:rsidR="008235C5" w:rsidRPr="00441B43">
        <w:rPr>
          <w:b/>
          <w:bCs/>
          <w:i/>
          <w:iCs/>
        </w:rPr>
        <w:t xml:space="preserve"> using the format below</w:t>
      </w:r>
      <w:r w:rsidR="00AA52A7" w:rsidRPr="00441B43">
        <w:rPr>
          <w:b/>
          <w:bCs/>
          <w:i/>
          <w:iCs/>
        </w:rPr>
        <w:t xml:space="preserve">.  </w:t>
      </w:r>
      <w:r w:rsidRPr="00441B43">
        <w:rPr>
          <w:b/>
          <w:bCs/>
          <w:i/>
          <w:iCs/>
        </w:rPr>
        <w:t xml:space="preserve">Agencies may submit multiple projects, but each must be submitted </w:t>
      </w:r>
      <w:r w:rsidR="008235C5" w:rsidRPr="00441B43">
        <w:rPr>
          <w:b/>
          <w:bCs/>
          <w:i/>
          <w:iCs/>
        </w:rPr>
        <w:t xml:space="preserve">using </w:t>
      </w:r>
      <w:r w:rsidR="00AA52A7" w:rsidRPr="00441B43">
        <w:rPr>
          <w:b/>
          <w:bCs/>
          <w:i/>
          <w:iCs/>
        </w:rPr>
        <w:t xml:space="preserve">a </w:t>
      </w:r>
      <w:r w:rsidRPr="00441B43">
        <w:rPr>
          <w:b/>
          <w:bCs/>
          <w:i/>
          <w:iCs/>
        </w:rPr>
        <w:t>separate</w:t>
      </w:r>
      <w:r w:rsidR="00AA52A7" w:rsidRPr="00441B43">
        <w:rPr>
          <w:b/>
          <w:bCs/>
          <w:i/>
          <w:iCs/>
        </w:rPr>
        <w:t xml:space="preserve"> </w:t>
      </w:r>
      <w:r w:rsidR="008235C5" w:rsidRPr="00441B43">
        <w:rPr>
          <w:b/>
          <w:bCs/>
          <w:i/>
          <w:iCs/>
        </w:rPr>
        <w:t xml:space="preserve">project </w:t>
      </w:r>
      <w:r w:rsidR="00AA52A7" w:rsidRPr="00441B43">
        <w:rPr>
          <w:b/>
          <w:bCs/>
          <w:i/>
          <w:iCs/>
        </w:rPr>
        <w:t>nomination form</w:t>
      </w:r>
      <w:r w:rsidRPr="00441B43">
        <w:rPr>
          <w:b/>
          <w:bCs/>
          <w:i/>
          <w:iCs/>
        </w:rPr>
        <w:t xml:space="preserve">.  All nominations must be emailed </w:t>
      </w:r>
      <w:r w:rsidR="00C9263F" w:rsidRPr="00441B43">
        <w:rPr>
          <w:b/>
          <w:bCs/>
          <w:i/>
          <w:iCs/>
        </w:rPr>
        <w:t xml:space="preserve">in PDF format </w:t>
      </w:r>
      <w:r w:rsidRPr="00441B43">
        <w:rPr>
          <w:b/>
          <w:bCs/>
          <w:i/>
          <w:iCs/>
        </w:rPr>
        <w:t xml:space="preserve">to </w:t>
      </w:r>
      <w:hyperlink r:id="rId8" w:history="1">
        <w:r w:rsidRPr="00441B43">
          <w:rPr>
            <w:rStyle w:val="Hyperlink"/>
            <w:b/>
            <w:bCs/>
            <w:i/>
            <w:iCs/>
          </w:rPr>
          <w:t>awards@ast.myflorida.com</w:t>
        </w:r>
      </w:hyperlink>
      <w:r w:rsidRPr="00441B43">
        <w:rPr>
          <w:b/>
          <w:bCs/>
          <w:i/>
          <w:iCs/>
        </w:rPr>
        <w:t xml:space="preserve"> no later than </w:t>
      </w:r>
      <w:r w:rsidR="00B95A61" w:rsidRPr="00441B43">
        <w:rPr>
          <w:b/>
          <w:bCs/>
          <w:i/>
          <w:iCs/>
        </w:rPr>
        <w:t>March 17</w:t>
      </w:r>
      <w:r w:rsidRPr="00441B43">
        <w:rPr>
          <w:b/>
          <w:bCs/>
          <w:i/>
          <w:iCs/>
        </w:rPr>
        <w:t>, 2017.</w:t>
      </w:r>
      <w:r w:rsidR="004427BA">
        <w:rPr>
          <w:b/>
          <w:bCs/>
          <w:i/>
          <w:iCs/>
        </w:rPr>
        <w:t xml:space="preserve"> (</w:t>
      </w:r>
      <w:r w:rsidR="00D67AEA">
        <w:rPr>
          <w:b/>
          <w:bCs/>
          <w:iCs/>
        </w:rPr>
        <w:t>S</w:t>
      </w:r>
      <w:r w:rsidR="004427BA" w:rsidRPr="00BD66A8">
        <w:rPr>
          <w:b/>
          <w:bCs/>
          <w:iCs/>
        </w:rPr>
        <w:t xml:space="preserve">ee </w:t>
      </w:r>
      <w:r w:rsidR="00A77C32" w:rsidRPr="00D438E8">
        <w:rPr>
          <w:b/>
          <w:bCs/>
          <w:i/>
          <w:iCs/>
        </w:rPr>
        <w:t>Overvi</w:t>
      </w:r>
      <w:r w:rsidR="00A77C32" w:rsidRPr="004D41A0">
        <w:rPr>
          <w:b/>
          <w:bCs/>
          <w:i/>
          <w:iCs/>
        </w:rPr>
        <w:t>ew and Instructions</w:t>
      </w:r>
      <w:r w:rsidR="004427BA">
        <w:rPr>
          <w:b/>
          <w:bCs/>
          <w:i/>
          <w:iCs/>
        </w:rPr>
        <w:t xml:space="preserve"> </w:t>
      </w:r>
      <w:r w:rsidR="004427BA" w:rsidRPr="00BD66A8">
        <w:rPr>
          <w:b/>
          <w:bCs/>
          <w:iCs/>
        </w:rPr>
        <w:t>document for additional instructions</w:t>
      </w:r>
      <w:r w:rsidR="00D67AEA">
        <w:rPr>
          <w:b/>
          <w:bCs/>
          <w:iCs/>
        </w:rPr>
        <w:t>.</w:t>
      </w:r>
      <w:r w:rsidR="004427BA">
        <w:rPr>
          <w:b/>
          <w:bCs/>
          <w:i/>
          <w:iCs/>
        </w:rPr>
        <w:t>)</w:t>
      </w:r>
    </w:p>
    <w:p w14:paraId="2329F540" w14:textId="77777777" w:rsidR="000751B3" w:rsidRDefault="000751B3" w:rsidP="00D5278E">
      <w:pPr>
        <w:rPr>
          <w:rFonts w:ascii="Arial Rounded MT Bold" w:hAnsi="Arial Rounded MT Bold"/>
          <w:sz w:val="32"/>
        </w:rPr>
      </w:pPr>
    </w:p>
    <w:p w14:paraId="416F2AD8" w14:textId="441ED6DF" w:rsidR="00D5278E" w:rsidRPr="00441B43" w:rsidRDefault="00B713AD">
      <w:pPr>
        <w:rPr>
          <w:rFonts w:ascii="Arial Rounded MT Bold" w:eastAsia="Arial Rounded MT Bold" w:hAnsi="Arial Rounded MT Bold" w:cs="Arial Rounded MT Bold"/>
          <w:sz w:val="32"/>
          <w:szCs w:val="32"/>
        </w:rPr>
      </w:pPr>
      <w:r w:rsidRPr="00441B43">
        <w:rPr>
          <w:rFonts w:ascii="Arial Rounded MT Bold" w:eastAsia="Arial Rounded MT Bold" w:hAnsi="Arial Rounded MT Bold" w:cs="Arial Rounded MT Bold"/>
          <w:sz w:val="32"/>
          <w:szCs w:val="32"/>
        </w:rPr>
        <w:t xml:space="preserve">Project </w:t>
      </w:r>
      <w:r w:rsidR="00D5278E" w:rsidRPr="00441B43">
        <w:rPr>
          <w:rFonts w:ascii="Arial Rounded MT Bold" w:eastAsia="Arial Rounded MT Bold" w:hAnsi="Arial Rounded MT Bold" w:cs="Arial Rounded MT Bold"/>
          <w:sz w:val="32"/>
          <w:szCs w:val="32"/>
        </w:rPr>
        <w:t>Title:</w:t>
      </w:r>
    </w:p>
    <w:p w14:paraId="60CB83AC" w14:textId="77777777" w:rsidR="00D5278E" w:rsidRPr="00441B43" w:rsidRDefault="00D5278E">
      <w:pPr>
        <w:rPr>
          <w:rFonts w:ascii="Arial Rounded MT Bold" w:eastAsia="Arial Rounded MT Bold" w:hAnsi="Arial Rounded MT Bold" w:cs="Arial Rounded MT Bold"/>
          <w:sz w:val="24"/>
          <w:szCs w:val="24"/>
        </w:rPr>
      </w:pPr>
      <w:r w:rsidRPr="00441B43">
        <w:rPr>
          <w:rFonts w:ascii="Arial Rounded MT Bold" w:eastAsia="Arial Rounded MT Bold" w:hAnsi="Arial Rounded MT Bold" w:cs="Arial Rounded MT Bold"/>
          <w:sz w:val="24"/>
          <w:szCs w:val="24"/>
        </w:rPr>
        <w:t xml:space="preserve">Agency: </w:t>
      </w:r>
    </w:p>
    <w:p w14:paraId="5CE93515" w14:textId="4D9CBBE8" w:rsidR="00F813BA" w:rsidRPr="00441B43" w:rsidRDefault="00D5278E">
      <w:pPr>
        <w:rPr>
          <w:rFonts w:ascii="Arial Rounded MT Bold" w:eastAsia="Arial Rounded MT Bold" w:hAnsi="Arial Rounded MT Bold" w:cs="Arial Rounded MT Bold"/>
          <w:sz w:val="24"/>
          <w:szCs w:val="24"/>
        </w:rPr>
      </w:pPr>
      <w:r w:rsidRPr="00441B43">
        <w:rPr>
          <w:rFonts w:ascii="Arial Rounded MT Bold" w:eastAsia="Arial Rounded MT Bold" w:hAnsi="Arial Rounded MT Bold" w:cs="Arial Rounded MT Bold"/>
          <w:sz w:val="24"/>
          <w:szCs w:val="24"/>
        </w:rPr>
        <w:t xml:space="preserve">Agency Contact: </w:t>
      </w:r>
    </w:p>
    <w:p w14:paraId="33369C3C" w14:textId="77777777" w:rsidR="00D5278E" w:rsidRPr="00441B43" w:rsidRDefault="00D5278E">
      <w:pPr>
        <w:rPr>
          <w:rFonts w:ascii="Arial Rounded MT Bold" w:eastAsia="Arial Rounded MT Bold" w:hAnsi="Arial Rounded MT Bold" w:cs="Arial Rounded MT Bold"/>
          <w:sz w:val="24"/>
          <w:szCs w:val="24"/>
        </w:rPr>
      </w:pPr>
      <w:r w:rsidRPr="00441B43">
        <w:rPr>
          <w:rFonts w:ascii="Arial Rounded MT Bold" w:eastAsia="Arial Rounded MT Bold" w:hAnsi="Arial Rounded MT Bold" w:cs="Arial Rounded MT Bold"/>
          <w:sz w:val="24"/>
          <w:szCs w:val="24"/>
        </w:rPr>
        <w:t>Project Initiation Date:</w:t>
      </w:r>
    </w:p>
    <w:p w14:paraId="511480A3" w14:textId="77777777" w:rsidR="00D5278E" w:rsidRPr="00441B43" w:rsidRDefault="00D5278E">
      <w:pPr>
        <w:rPr>
          <w:rFonts w:ascii="Arial Rounded MT Bold" w:eastAsia="Arial Rounded MT Bold" w:hAnsi="Arial Rounded MT Bold" w:cs="Arial Rounded MT Bold"/>
          <w:sz w:val="24"/>
          <w:szCs w:val="24"/>
        </w:rPr>
      </w:pPr>
      <w:r w:rsidRPr="00441B43">
        <w:rPr>
          <w:rFonts w:ascii="Arial Rounded MT Bold" w:eastAsia="Arial Rounded MT Bold" w:hAnsi="Arial Rounded MT Bold" w:cs="Arial Rounded MT Bold"/>
          <w:sz w:val="24"/>
          <w:szCs w:val="24"/>
        </w:rPr>
        <w:t>Project Completion Date:</w:t>
      </w:r>
      <w:bookmarkStart w:id="0" w:name="_GoBack"/>
      <w:bookmarkEnd w:id="0"/>
    </w:p>
    <w:p w14:paraId="5A27529C" w14:textId="77777777" w:rsidR="00581D7B" w:rsidRDefault="00581D7B" w:rsidP="0094773F">
      <w:pPr>
        <w:rPr>
          <w:rFonts w:ascii="Arial Rounded MT Bold" w:hAnsi="Arial Rounded MT Bold"/>
          <w:sz w:val="32"/>
        </w:rPr>
      </w:pPr>
    </w:p>
    <w:p w14:paraId="319917B2" w14:textId="19EEA45E" w:rsidR="00DA6299" w:rsidRPr="00441B43" w:rsidRDefault="003F51B6">
      <w:pPr>
        <w:rPr>
          <w:rFonts w:ascii="Arial Rounded MT Bold" w:eastAsia="Arial Rounded MT Bold" w:hAnsi="Arial Rounded MT Bold" w:cs="Arial Rounded MT Bold"/>
          <w:sz w:val="32"/>
          <w:szCs w:val="32"/>
        </w:rPr>
      </w:pPr>
      <w:r w:rsidRPr="00441B43">
        <w:rPr>
          <w:rFonts w:ascii="Arial Rounded MT Bold" w:eastAsia="Arial Rounded MT Bold" w:hAnsi="Arial Rounded MT Bold" w:cs="Arial Rounded MT Bold"/>
          <w:sz w:val="32"/>
          <w:szCs w:val="32"/>
        </w:rPr>
        <w:t xml:space="preserve">Project </w:t>
      </w:r>
      <w:r w:rsidR="00DA6299" w:rsidRPr="00441B43">
        <w:rPr>
          <w:rFonts w:ascii="Arial Rounded MT Bold" w:eastAsia="Arial Rounded MT Bold" w:hAnsi="Arial Rounded MT Bold" w:cs="Arial Rounded MT Bold"/>
          <w:sz w:val="32"/>
          <w:szCs w:val="32"/>
        </w:rPr>
        <w:t>Type(s):</w:t>
      </w:r>
    </w:p>
    <w:p w14:paraId="592EC627" w14:textId="32B009B7" w:rsidR="00DA6299" w:rsidRPr="00441B43" w:rsidRDefault="00DA6299">
      <w:pPr>
        <w:rPr>
          <w:rFonts w:ascii="Arial Rounded MT Bold" w:eastAsia="Arial Rounded MT Bold" w:hAnsi="Arial Rounded MT Bold" w:cs="Arial Rounded MT Bold"/>
          <w:sz w:val="32"/>
          <w:szCs w:val="32"/>
        </w:rPr>
      </w:pPr>
      <w:r w:rsidRPr="00441B43">
        <w:rPr>
          <w:rFonts w:ascii="Arial" w:eastAsia="Arial" w:hAnsi="Arial" w:cs="Arial"/>
          <w:i/>
          <w:iCs/>
          <w:sz w:val="18"/>
          <w:szCs w:val="18"/>
        </w:rPr>
        <w:t xml:space="preserve">&lt;Please check </w:t>
      </w:r>
      <w:r w:rsidRPr="00441B43">
        <w:rPr>
          <w:rFonts w:ascii="Arial" w:eastAsia="Arial" w:hAnsi="Arial" w:cs="Arial"/>
          <w:b/>
          <w:bCs/>
          <w:i/>
          <w:iCs/>
          <w:sz w:val="18"/>
          <w:szCs w:val="18"/>
        </w:rPr>
        <w:t>ALL</w:t>
      </w:r>
      <w:r w:rsidRPr="00441B43">
        <w:rPr>
          <w:rFonts w:ascii="Arial" w:eastAsia="Arial" w:hAnsi="Arial" w:cs="Arial"/>
          <w:i/>
          <w:iCs/>
          <w:sz w:val="18"/>
          <w:szCs w:val="18"/>
        </w:rPr>
        <w:t xml:space="preserve"> that apply</w:t>
      </w:r>
      <w:r w:rsidR="000751B3" w:rsidRPr="00441B43">
        <w:rPr>
          <w:rFonts w:ascii="Arial" w:eastAsia="Arial" w:hAnsi="Arial" w:cs="Arial"/>
          <w:i/>
          <w:iCs/>
          <w:sz w:val="18"/>
          <w:szCs w:val="18"/>
        </w:rPr>
        <w:t>.  Selection(s) will have no impact on likelihood of winning.</w:t>
      </w:r>
      <w:r w:rsidRPr="00441B43">
        <w:rPr>
          <w:rFonts w:ascii="Arial" w:eastAsia="Arial" w:hAnsi="Arial" w:cs="Arial"/>
          <w:i/>
          <w:iCs/>
          <w:sz w:val="18"/>
          <w:szCs w:val="18"/>
        </w:rPr>
        <w:t>&gt;</w:t>
      </w:r>
    </w:p>
    <w:p w14:paraId="7274B2BC" w14:textId="77777777" w:rsidR="00DA6299" w:rsidRDefault="00DA6299" w:rsidP="0094773F">
      <w:pPr>
        <w:rPr>
          <w:rFonts w:ascii="Arial Rounded MT Bold" w:hAnsi="Arial Rounded MT Bold"/>
          <w:sz w:val="32"/>
        </w:rPr>
        <w:sectPr w:rsidR="00DA6299" w:rsidSect="000751B3">
          <w:headerReference w:type="default" r:id="rId9"/>
          <w:footerReference w:type="default" r:id="rId10"/>
          <w:pgSz w:w="12240" w:h="15840"/>
          <w:pgMar w:top="720" w:right="1440" w:bottom="720" w:left="1440" w:header="720" w:footer="720" w:gutter="0"/>
          <w:cols w:space="720"/>
          <w:docGrid w:linePitch="360"/>
        </w:sectPr>
      </w:pPr>
    </w:p>
    <w:p w14:paraId="6C4F64DC" w14:textId="77777777" w:rsidR="00E469C2" w:rsidRPr="00441B43" w:rsidRDefault="00E469C2" w:rsidP="00441B43">
      <w:pPr>
        <w:numPr>
          <w:ilvl w:val="0"/>
          <w:numId w:val="8"/>
        </w:numPr>
        <w:spacing w:after="0" w:line="360" w:lineRule="auto"/>
        <w:rPr>
          <w:rFonts w:ascii="Arial Rounded MT Bold" w:eastAsia="Arial Rounded MT Bold" w:hAnsi="Arial Rounded MT Bold" w:cs="Arial Rounded MT Bold"/>
          <w:sz w:val="20"/>
          <w:szCs w:val="20"/>
        </w:rPr>
      </w:pPr>
      <w:r w:rsidRPr="00441B43">
        <w:rPr>
          <w:rFonts w:ascii="Arial Rounded MT Bold" w:eastAsia="Arial Rounded MT Bold" w:hAnsi="Arial Rounded MT Bold" w:cs="Arial Rounded MT Bold"/>
          <w:sz w:val="20"/>
          <w:szCs w:val="20"/>
        </w:rPr>
        <w:t>Cross-Boundary Collaboration</w:t>
      </w:r>
    </w:p>
    <w:p w14:paraId="73815DC3" w14:textId="0736F83C" w:rsidR="00581D7B" w:rsidRPr="00441B43" w:rsidRDefault="00581D7B" w:rsidP="00441B43">
      <w:pPr>
        <w:numPr>
          <w:ilvl w:val="0"/>
          <w:numId w:val="8"/>
        </w:numPr>
        <w:spacing w:after="0" w:line="360" w:lineRule="auto"/>
        <w:rPr>
          <w:rFonts w:ascii="Arial Rounded MT Bold" w:eastAsia="Arial Rounded MT Bold" w:hAnsi="Arial Rounded MT Bold" w:cs="Arial Rounded MT Bold"/>
          <w:sz w:val="20"/>
          <w:szCs w:val="20"/>
        </w:rPr>
      </w:pPr>
      <w:r w:rsidRPr="00441B43">
        <w:rPr>
          <w:rFonts w:ascii="Arial Rounded MT Bold" w:eastAsia="Arial Rounded MT Bold" w:hAnsi="Arial Rounded MT Bold" w:cs="Arial Rounded MT Bold"/>
          <w:sz w:val="20"/>
          <w:szCs w:val="20"/>
        </w:rPr>
        <w:t>Cybersecurity</w:t>
      </w:r>
    </w:p>
    <w:p w14:paraId="4216A9EF" w14:textId="0FEFCB0A" w:rsidR="00E469C2" w:rsidRPr="00441B43" w:rsidRDefault="00E469C2" w:rsidP="00441B43">
      <w:pPr>
        <w:numPr>
          <w:ilvl w:val="0"/>
          <w:numId w:val="8"/>
        </w:numPr>
        <w:spacing w:after="0" w:line="360" w:lineRule="auto"/>
        <w:rPr>
          <w:rFonts w:ascii="Arial Rounded MT Bold" w:eastAsia="Arial Rounded MT Bold" w:hAnsi="Arial Rounded MT Bold" w:cs="Arial Rounded MT Bold"/>
          <w:sz w:val="20"/>
          <w:szCs w:val="20"/>
        </w:rPr>
      </w:pPr>
      <w:r w:rsidRPr="00441B43">
        <w:rPr>
          <w:rFonts w:ascii="Arial Rounded MT Bold" w:eastAsia="Arial Rounded MT Bold" w:hAnsi="Arial Rounded MT Bold" w:cs="Arial Rounded MT Bold"/>
          <w:sz w:val="20"/>
          <w:szCs w:val="20"/>
        </w:rPr>
        <w:t>Gov</w:t>
      </w:r>
      <w:r w:rsidR="00025669" w:rsidRPr="00441B43">
        <w:rPr>
          <w:rFonts w:ascii="Arial Rounded MT Bold" w:eastAsia="Arial Rounded MT Bold" w:hAnsi="Arial Rounded MT Bold" w:cs="Arial Rounded MT Bold"/>
          <w:sz w:val="20"/>
          <w:szCs w:val="20"/>
        </w:rPr>
        <w:t>ernment</w:t>
      </w:r>
      <w:r w:rsidRPr="00441B43">
        <w:rPr>
          <w:rFonts w:ascii="Arial Rounded MT Bold" w:eastAsia="Arial Rounded MT Bold" w:hAnsi="Arial Rounded MT Bold" w:cs="Arial Rounded MT Bold"/>
          <w:sz w:val="20"/>
          <w:szCs w:val="20"/>
        </w:rPr>
        <w:t>-to-Business</w:t>
      </w:r>
    </w:p>
    <w:p w14:paraId="7A820B9D" w14:textId="3531BB65" w:rsidR="00E469C2" w:rsidRPr="00441B43" w:rsidRDefault="00025669" w:rsidP="00441B43">
      <w:pPr>
        <w:numPr>
          <w:ilvl w:val="0"/>
          <w:numId w:val="8"/>
        </w:numPr>
        <w:spacing w:after="0" w:line="360" w:lineRule="auto"/>
        <w:rPr>
          <w:rFonts w:ascii="Arial Rounded MT Bold" w:eastAsia="Arial Rounded MT Bold" w:hAnsi="Arial Rounded MT Bold" w:cs="Arial Rounded MT Bold"/>
          <w:sz w:val="20"/>
          <w:szCs w:val="20"/>
        </w:rPr>
      </w:pPr>
      <w:r w:rsidRPr="00441B43">
        <w:rPr>
          <w:rFonts w:ascii="Arial Rounded MT Bold" w:eastAsia="Arial Rounded MT Bold" w:hAnsi="Arial Rounded MT Bold" w:cs="Arial Rounded MT Bold"/>
          <w:sz w:val="20"/>
          <w:szCs w:val="20"/>
        </w:rPr>
        <w:t>Government</w:t>
      </w:r>
      <w:r w:rsidR="00E469C2" w:rsidRPr="00441B43">
        <w:rPr>
          <w:rFonts w:ascii="Arial Rounded MT Bold" w:eastAsia="Arial Rounded MT Bold" w:hAnsi="Arial Rounded MT Bold" w:cs="Arial Rounded MT Bold"/>
          <w:sz w:val="20"/>
          <w:szCs w:val="20"/>
        </w:rPr>
        <w:t>-to-Citizen</w:t>
      </w:r>
    </w:p>
    <w:p w14:paraId="6CB78529" w14:textId="34B3810C" w:rsidR="00581D7B" w:rsidRPr="00441B43" w:rsidRDefault="00581D7B" w:rsidP="00441B43">
      <w:pPr>
        <w:numPr>
          <w:ilvl w:val="0"/>
          <w:numId w:val="8"/>
        </w:numPr>
        <w:spacing w:after="0" w:line="360" w:lineRule="auto"/>
        <w:rPr>
          <w:rFonts w:ascii="Arial Rounded MT Bold" w:eastAsia="Arial Rounded MT Bold" w:hAnsi="Arial Rounded MT Bold" w:cs="Arial Rounded MT Bold"/>
          <w:sz w:val="20"/>
          <w:szCs w:val="20"/>
        </w:rPr>
      </w:pPr>
      <w:r w:rsidRPr="00441B43">
        <w:rPr>
          <w:rFonts w:ascii="Arial Rounded MT Bold" w:eastAsia="Arial Rounded MT Bold" w:hAnsi="Arial Rounded MT Bold" w:cs="Arial Rounded MT Bold"/>
          <w:sz w:val="20"/>
          <w:szCs w:val="20"/>
        </w:rPr>
        <w:t xml:space="preserve">Emerging </w:t>
      </w:r>
      <w:r w:rsidR="00E469C2" w:rsidRPr="00441B43">
        <w:rPr>
          <w:rFonts w:ascii="Arial Rounded MT Bold" w:eastAsia="Arial Rounded MT Bold" w:hAnsi="Arial Rounded MT Bold" w:cs="Arial Rounded MT Bold"/>
          <w:sz w:val="20"/>
          <w:szCs w:val="20"/>
        </w:rPr>
        <w:t xml:space="preserve">&amp; Innovative </w:t>
      </w:r>
      <w:r w:rsidRPr="00441B43">
        <w:rPr>
          <w:rFonts w:ascii="Arial Rounded MT Bold" w:eastAsia="Arial Rounded MT Bold" w:hAnsi="Arial Rounded MT Bold" w:cs="Arial Rounded MT Bold"/>
          <w:sz w:val="20"/>
          <w:szCs w:val="20"/>
        </w:rPr>
        <w:t>Technologies</w:t>
      </w:r>
    </w:p>
    <w:p w14:paraId="5A2ACD17" w14:textId="37F08AAB" w:rsidR="00DA6299" w:rsidRPr="00441B43" w:rsidRDefault="00E469C2" w:rsidP="00441B43">
      <w:pPr>
        <w:numPr>
          <w:ilvl w:val="0"/>
          <w:numId w:val="8"/>
        </w:numPr>
        <w:spacing w:after="0" w:line="360" w:lineRule="auto"/>
        <w:rPr>
          <w:rFonts w:ascii="Arial Rounded MT Bold" w:eastAsia="Arial Rounded MT Bold" w:hAnsi="Arial Rounded MT Bold" w:cs="Arial Rounded MT Bold"/>
          <w:sz w:val="20"/>
          <w:szCs w:val="20"/>
        </w:rPr>
      </w:pPr>
      <w:r w:rsidRPr="00441B43">
        <w:rPr>
          <w:rFonts w:ascii="Arial Rounded MT Bold" w:eastAsia="Arial Rounded MT Bold" w:hAnsi="Arial Rounded MT Bold" w:cs="Arial Rounded MT Bold"/>
          <w:sz w:val="20"/>
          <w:szCs w:val="20"/>
        </w:rPr>
        <w:t xml:space="preserve">Improving </w:t>
      </w:r>
      <w:r w:rsidR="000751B3" w:rsidRPr="00441B43">
        <w:rPr>
          <w:rFonts w:ascii="Arial Rounded MT Bold" w:eastAsia="Arial Rounded MT Bold" w:hAnsi="Arial Rounded MT Bold" w:cs="Arial Rounded MT Bold"/>
          <w:sz w:val="20"/>
          <w:szCs w:val="20"/>
        </w:rPr>
        <w:t xml:space="preserve">Governmental </w:t>
      </w:r>
      <w:r w:rsidRPr="00441B43">
        <w:rPr>
          <w:rFonts w:ascii="Arial Rounded MT Bold" w:eastAsia="Arial Rounded MT Bold" w:hAnsi="Arial Rounded MT Bold" w:cs="Arial Rounded MT Bold"/>
          <w:sz w:val="20"/>
          <w:szCs w:val="20"/>
        </w:rPr>
        <w:t>Operations</w:t>
      </w:r>
    </w:p>
    <w:p w14:paraId="370AD0F6" w14:textId="76993C03" w:rsidR="00581D7B" w:rsidRPr="00441B43" w:rsidRDefault="00581D7B" w:rsidP="00441B43">
      <w:pPr>
        <w:numPr>
          <w:ilvl w:val="0"/>
          <w:numId w:val="8"/>
        </w:numPr>
        <w:spacing w:after="0" w:line="360" w:lineRule="auto"/>
        <w:rPr>
          <w:rFonts w:ascii="Arial Rounded MT Bold" w:eastAsia="Arial Rounded MT Bold" w:hAnsi="Arial Rounded MT Bold" w:cs="Arial Rounded MT Bold"/>
          <w:sz w:val="20"/>
          <w:szCs w:val="20"/>
        </w:rPr>
      </w:pPr>
      <w:r w:rsidRPr="00441B43">
        <w:rPr>
          <w:rFonts w:ascii="Arial Rounded MT Bold" w:eastAsia="Arial Rounded MT Bold" w:hAnsi="Arial Rounded MT Bold" w:cs="Arial Rounded MT Bold"/>
          <w:sz w:val="20"/>
          <w:szCs w:val="20"/>
        </w:rPr>
        <w:t>Open Government</w:t>
      </w:r>
    </w:p>
    <w:p w14:paraId="63EF011B" w14:textId="4F3AD23B" w:rsidR="00A72291" w:rsidRPr="00441B43" w:rsidRDefault="00E469C2" w:rsidP="00441B43">
      <w:pPr>
        <w:numPr>
          <w:ilvl w:val="0"/>
          <w:numId w:val="8"/>
        </w:numPr>
        <w:spacing w:after="0" w:line="360" w:lineRule="auto"/>
        <w:rPr>
          <w:rFonts w:ascii="Arial Rounded MT Bold" w:eastAsia="Arial Rounded MT Bold" w:hAnsi="Arial Rounded MT Bold" w:cs="Arial Rounded MT Bold"/>
          <w:sz w:val="20"/>
          <w:szCs w:val="20"/>
        </w:rPr>
        <w:sectPr w:rsidR="00A72291" w:rsidRPr="00441B43" w:rsidSect="00DA6299">
          <w:type w:val="continuous"/>
          <w:pgSz w:w="12240" w:h="15840"/>
          <w:pgMar w:top="1440" w:right="1440" w:bottom="1440" w:left="1440" w:header="720" w:footer="720" w:gutter="0"/>
          <w:cols w:num="2" w:space="720"/>
          <w:docGrid w:linePitch="360"/>
        </w:sectPr>
      </w:pPr>
      <w:r w:rsidRPr="00441B43">
        <w:rPr>
          <w:rFonts w:ascii="Arial Rounded MT Bold" w:eastAsia="Arial Rounded MT Bold" w:hAnsi="Arial Rounded MT Bold" w:cs="Arial Rounded MT Bold"/>
          <w:sz w:val="20"/>
          <w:szCs w:val="20"/>
        </w:rPr>
        <w:t>Data Analytics/Intelligence</w:t>
      </w:r>
    </w:p>
    <w:p w14:paraId="0856233B" w14:textId="77777777" w:rsidR="00A9507A" w:rsidRDefault="00A9507A" w:rsidP="0094773F">
      <w:pPr>
        <w:rPr>
          <w:rFonts w:ascii="Arial" w:hAnsi="Arial" w:cs="Arial"/>
          <w:i/>
          <w:sz w:val="18"/>
        </w:rPr>
      </w:pPr>
    </w:p>
    <w:p w14:paraId="6B92364B" w14:textId="3DA53029" w:rsidR="008F2C18" w:rsidRPr="00D5278E" w:rsidRDefault="003F51B6" w:rsidP="008F2C18">
      <w:pPr>
        <w:pStyle w:val="Heading1"/>
        <w:rPr>
          <w:u w:val="none"/>
        </w:rPr>
      </w:pPr>
      <w:r w:rsidRPr="00D5278E">
        <w:rPr>
          <w:u w:val="none"/>
        </w:rPr>
        <w:t xml:space="preserve">Project </w:t>
      </w:r>
      <w:r w:rsidR="005E4520" w:rsidRPr="00D5278E">
        <w:rPr>
          <w:u w:val="none"/>
        </w:rPr>
        <w:t>Goals</w:t>
      </w:r>
      <w:r w:rsidR="00025669">
        <w:rPr>
          <w:u w:val="none"/>
        </w:rPr>
        <w:t xml:space="preserve"> and Objectives</w:t>
      </w:r>
      <w:r w:rsidR="00D5278E" w:rsidRPr="00D5278E">
        <w:rPr>
          <w:u w:val="none"/>
        </w:rPr>
        <w:t>:</w:t>
      </w:r>
    </w:p>
    <w:p w14:paraId="6339CD5C" w14:textId="0819188A" w:rsidR="008F2C18" w:rsidRPr="004D41A0" w:rsidRDefault="0094773F" w:rsidP="00353834">
      <w:pPr>
        <w:spacing w:after="0"/>
      </w:pPr>
      <w:r w:rsidRPr="00BD66A8">
        <w:rPr>
          <w:rFonts w:eastAsia="Arial" w:cs="Arial"/>
        </w:rPr>
        <w:t>&lt;</w:t>
      </w:r>
      <w:r w:rsidR="00E469C2" w:rsidRPr="00BD66A8">
        <w:rPr>
          <w:rFonts w:eastAsia="Arial" w:cs="Arial"/>
        </w:rPr>
        <w:t xml:space="preserve"> </w:t>
      </w:r>
      <w:r w:rsidR="00E469C2" w:rsidRPr="00BD66A8">
        <w:rPr>
          <w:rFonts w:eastAsia="Arial" w:cs="Arial"/>
          <w:b/>
          <w:bCs/>
        </w:rPr>
        <w:t>Consider including</w:t>
      </w:r>
      <w:r w:rsidR="00E469C2" w:rsidRPr="00BD66A8">
        <w:rPr>
          <w:rFonts w:eastAsia="Arial" w:cs="Arial"/>
        </w:rPr>
        <w:t xml:space="preserve"> information such as:  </w:t>
      </w:r>
      <w:r w:rsidR="005E4520" w:rsidRPr="004D41A0">
        <w:t>purpose of the initiative</w:t>
      </w:r>
      <w:r w:rsidR="00B713AD" w:rsidRPr="004D41A0">
        <w:t>;</w:t>
      </w:r>
      <w:r w:rsidR="005E4520" w:rsidRPr="004D41A0">
        <w:t xml:space="preserve"> </w:t>
      </w:r>
      <w:r w:rsidR="00E469C2" w:rsidRPr="004D41A0">
        <w:t xml:space="preserve">what makes </w:t>
      </w:r>
      <w:r w:rsidR="008F2C18" w:rsidRPr="004D41A0">
        <w:t>it visionary and transformational</w:t>
      </w:r>
      <w:r w:rsidR="00FD5F0F" w:rsidRPr="004D41A0">
        <w:t xml:space="preserve">; </w:t>
      </w:r>
      <w:r w:rsidR="009467B9" w:rsidRPr="004D41A0">
        <w:t xml:space="preserve">how it </w:t>
      </w:r>
      <w:r w:rsidR="005E4520" w:rsidRPr="004D41A0">
        <w:t>aligns with</w:t>
      </w:r>
      <w:r w:rsidR="008C2EDF" w:rsidRPr="004D41A0">
        <w:t xml:space="preserve"> the</w:t>
      </w:r>
      <w:r w:rsidR="005E4520" w:rsidRPr="004D41A0">
        <w:t xml:space="preserve"> </w:t>
      </w:r>
      <w:r w:rsidR="009467B9" w:rsidRPr="004D41A0">
        <w:t>goals and prioriti</w:t>
      </w:r>
      <w:r w:rsidR="00402F49" w:rsidRPr="004D41A0">
        <w:t>es</w:t>
      </w:r>
      <w:r w:rsidR="009467B9" w:rsidRPr="004D41A0">
        <w:t xml:space="preserve"> </w:t>
      </w:r>
      <w:r w:rsidR="001F6313" w:rsidRPr="004D41A0">
        <w:t xml:space="preserve">of </w:t>
      </w:r>
      <w:r w:rsidR="005E4520" w:rsidRPr="004D41A0">
        <w:t>your agency</w:t>
      </w:r>
      <w:r w:rsidR="00FD5F0F" w:rsidRPr="004D41A0">
        <w:t xml:space="preserve">; </w:t>
      </w:r>
      <w:r w:rsidR="009467B9" w:rsidRPr="004D41A0">
        <w:t xml:space="preserve">how it assists </w:t>
      </w:r>
      <w:r w:rsidR="00FD5F0F" w:rsidRPr="004D41A0">
        <w:t xml:space="preserve">citizens, agency customers, and </w:t>
      </w:r>
      <w:r w:rsidR="009467B9" w:rsidRPr="004D41A0">
        <w:t xml:space="preserve">government officials in efficiently executing </w:t>
      </w:r>
      <w:r w:rsidR="00FD5F0F" w:rsidRPr="004D41A0">
        <w:t xml:space="preserve">tasks and </w:t>
      </w:r>
      <w:r w:rsidR="009467B9" w:rsidRPr="004D41A0">
        <w:t>duties</w:t>
      </w:r>
      <w:r w:rsidR="00FD5F0F" w:rsidRPr="004D41A0">
        <w:t xml:space="preserve">; </w:t>
      </w:r>
      <w:r w:rsidR="009467B9" w:rsidRPr="004D41A0">
        <w:t>how it represents innovative use of technology</w:t>
      </w:r>
      <w:r w:rsidR="00FD5F0F" w:rsidRPr="004D41A0">
        <w:t xml:space="preserve">; </w:t>
      </w:r>
      <w:r w:rsidR="009467B9" w:rsidRPr="004D41A0">
        <w:t>and how it serves as a model to other agencies or units of government.</w:t>
      </w:r>
      <w:r w:rsidR="001A22A6" w:rsidRPr="004D41A0">
        <w:t>&gt;</w:t>
      </w:r>
    </w:p>
    <w:p w14:paraId="345B9023" w14:textId="674823CA" w:rsidR="00F5195C" w:rsidRDefault="00F5195C" w:rsidP="008F2C18">
      <w:pPr>
        <w:spacing w:after="0"/>
        <w:rPr>
          <w:rFonts w:ascii="Arial" w:hAnsi="Arial" w:cs="Arial"/>
          <w:sz w:val="24"/>
        </w:rPr>
      </w:pPr>
    </w:p>
    <w:p w14:paraId="5591EB6D" w14:textId="6D2D548D" w:rsidR="00206EA1" w:rsidRDefault="00206EA1" w:rsidP="008F2C18">
      <w:pPr>
        <w:spacing w:after="0"/>
        <w:rPr>
          <w:rFonts w:ascii="Arial" w:hAnsi="Arial" w:cs="Arial"/>
          <w:sz w:val="24"/>
        </w:rPr>
      </w:pPr>
    </w:p>
    <w:p w14:paraId="7F11A6D8" w14:textId="4E5B374C" w:rsidR="00206EA1" w:rsidRDefault="00206EA1" w:rsidP="008F2C18">
      <w:pPr>
        <w:spacing w:after="0"/>
        <w:rPr>
          <w:rFonts w:ascii="Arial" w:hAnsi="Arial" w:cs="Arial"/>
          <w:sz w:val="24"/>
        </w:rPr>
      </w:pPr>
    </w:p>
    <w:p w14:paraId="1C652A97" w14:textId="77777777" w:rsidR="00206EA1" w:rsidRDefault="00206EA1" w:rsidP="008F2C18">
      <w:pPr>
        <w:spacing w:after="0"/>
        <w:rPr>
          <w:rFonts w:ascii="Arial" w:hAnsi="Arial" w:cs="Arial"/>
          <w:sz w:val="24"/>
        </w:rPr>
      </w:pPr>
    </w:p>
    <w:p w14:paraId="1E570B6A" w14:textId="53168A8B" w:rsidR="00F5195C" w:rsidRDefault="00F5195C" w:rsidP="008F2C18">
      <w:pPr>
        <w:spacing w:after="0"/>
        <w:rPr>
          <w:rFonts w:ascii="Arial" w:hAnsi="Arial" w:cs="Arial"/>
          <w:sz w:val="24"/>
        </w:rPr>
      </w:pPr>
    </w:p>
    <w:p w14:paraId="04BBEC45" w14:textId="77777777" w:rsidR="00F5195C" w:rsidRDefault="00F5195C" w:rsidP="008F2C18">
      <w:pPr>
        <w:spacing w:after="0"/>
        <w:rPr>
          <w:rFonts w:ascii="Arial" w:hAnsi="Arial" w:cs="Arial"/>
          <w:sz w:val="24"/>
        </w:rPr>
      </w:pPr>
    </w:p>
    <w:p w14:paraId="3B8834D7" w14:textId="77777777" w:rsidR="00DA6299" w:rsidRDefault="00DA6299" w:rsidP="008F2C18">
      <w:pPr>
        <w:spacing w:after="0"/>
        <w:rPr>
          <w:rFonts w:ascii="Arial" w:hAnsi="Arial" w:cs="Arial"/>
          <w:sz w:val="24"/>
        </w:rPr>
      </w:pPr>
    </w:p>
    <w:p w14:paraId="735FDD97" w14:textId="60202C4D" w:rsidR="005E4520" w:rsidRPr="00D5278E" w:rsidRDefault="005E4520" w:rsidP="005E4520">
      <w:pPr>
        <w:pStyle w:val="Heading1"/>
        <w:rPr>
          <w:u w:val="none"/>
        </w:rPr>
      </w:pPr>
      <w:r w:rsidRPr="00D5278E">
        <w:rPr>
          <w:u w:val="none"/>
        </w:rPr>
        <w:lastRenderedPageBreak/>
        <w:t>Project Description</w:t>
      </w:r>
      <w:r w:rsidR="00D5278E" w:rsidRPr="00D5278E">
        <w:rPr>
          <w:u w:val="none"/>
        </w:rPr>
        <w:t>:</w:t>
      </w:r>
    </w:p>
    <w:p w14:paraId="3FC4E09E" w14:textId="0262B0AD" w:rsidR="005E4520" w:rsidRPr="00BD66A8" w:rsidRDefault="00E067E9" w:rsidP="00353834">
      <w:pPr>
        <w:pStyle w:val="Heading1"/>
        <w:rPr>
          <w:rFonts w:asciiTheme="minorHAnsi" w:eastAsia="Arial" w:hAnsiTheme="minorHAnsi" w:cs="Arial"/>
          <w:sz w:val="22"/>
          <w:u w:val="none"/>
        </w:rPr>
      </w:pPr>
      <w:r w:rsidRPr="00BD66A8">
        <w:rPr>
          <w:rFonts w:asciiTheme="minorHAnsi" w:eastAsia="Arial" w:hAnsiTheme="minorHAnsi" w:cs="Arial"/>
          <w:sz w:val="22"/>
          <w:u w:val="none"/>
        </w:rPr>
        <w:t>&lt;</w:t>
      </w:r>
      <w:r w:rsidR="00E469C2" w:rsidRPr="00BD66A8">
        <w:rPr>
          <w:rFonts w:asciiTheme="minorHAnsi" w:eastAsia="Arial" w:hAnsiTheme="minorHAnsi" w:cs="Arial"/>
          <w:sz w:val="22"/>
          <w:u w:val="none"/>
        </w:rPr>
        <w:t xml:space="preserve"> </w:t>
      </w:r>
      <w:r w:rsidR="00E469C2" w:rsidRPr="00BD66A8">
        <w:rPr>
          <w:rFonts w:asciiTheme="minorHAnsi" w:eastAsia="Arial" w:hAnsiTheme="minorHAnsi" w:cs="Arial"/>
          <w:b/>
          <w:bCs/>
          <w:sz w:val="22"/>
          <w:u w:val="none"/>
        </w:rPr>
        <w:t>Consider including</w:t>
      </w:r>
      <w:r w:rsidR="00E469C2" w:rsidRPr="00BD66A8">
        <w:rPr>
          <w:rFonts w:asciiTheme="minorHAnsi" w:eastAsia="Arial" w:hAnsiTheme="minorHAnsi" w:cs="Arial"/>
          <w:sz w:val="22"/>
          <w:u w:val="none"/>
        </w:rPr>
        <w:t xml:space="preserve"> information such as:  details of the project itself, </w:t>
      </w:r>
      <w:r w:rsidR="005E4520" w:rsidRPr="00BD66A8">
        <w:rPr>
          <w:rFonts w:asciiTheme="minorHAnsi" w:eastAsia="Arial" w:hAnsiTheme="minorHAnsi" w:cs="Arial"/>
          <w:sz w:val="22"/>
          <w:u w:val="none"/>
        </w:rPr>
        <w:t xml:space="preserve">scope of the initiative, </w:t>
      </w:r>
      <w:r w:rsidR="00180086" w:rsidRPr="00BD66A8">
        <w:rPr>
          <w:rFonts w:asciiTheme="minorHAnsi" w:eastAsia="Arial" w:hAnsiTheme="minorHAnsi" w:cs="Arial"/>
          <w:sz w:val="22"/>
          <w:u w:val="none"/>
        </w:rPr>
        <w:t xml:space="preserve">and </w:t>
      </w:r>
      <w:r w:rsidRPr="00BD66A8">
        <w:rPr>
          <w:rFonts w:asciiTheme="minorHAnsi" w:eastAsia="Arial" w:hAnsiTheme="minorHAnsi" w:cs="Arial"/>
          <w:sz w:val="22"/>
          <w:u w:val="none"/>
        </w:rPr>
        <w:t>stakeholder involvement; alternatives considered and the approach taken;</w:t>
      </w:r>
      <w:r w:rsidR="005E4520" w:rsidRPr="00BD66A8">
        <w:rPr>
          <w:rFonts w:asciiTheme="minorHAnsi" w:eastAsia="Arial" w:hAnsiTheme="minorHAnsi" w:cs="Arial"/>
          <w:sz w:val="22"/>
          <w:u w:val="none"/>
        </w:rPr>
        <w:t xml:space="preserve"> resources/costs (people, time, dollars)</w:t>
      </w:r>
      <w:r w:rsidRPr="00BD66A8">
        <w:rPr>
          <w:rFonts w:asciiTheme="minorHAnsi" w:eastAsia="Arial" w:hAnsiTheme="minorHAnsi" w:cs="Arial"/>
          <w:sz w:val="22"/>
          <w:u w:val="none"/>
        </w:rPr>
        <w:t>;</w:t>
      </w:r>
      <w:r w:rsidR="005E4520" w:rsidRPr="00BD66A8">
        <w:rPr>
          <w:rFonts w:asciiTheme="minorHAnsi" w:eastAsia="Arial" w:hAnsiTheme="minorHAnsi" w:cs="Arial"/>
          <w:sz w:val="22"/>
          <w:u w:val="none"/>
        </w:rPr>
        <w:t xml:space="preserve"> how the project was managed</w:t>
      </w:r>
      <w:r w:rsidRPr="00BD66A8">
        <w:rPr>
          <w:rFonts w:asciiTheme="minorHAnsi" w:eastAsia="Arial" w:hAnsiTheme="minorHAnsi" w:cs="Arial"/>
          <w:sz w:val="22"/>
          <w:u w:val="none"/>
        </w:rPr>
        <w:t xml:space="preserve">; how major risks and issues were mitigated; the specific technology used for the successful implementation; how security and accessibility were addressed; </w:t>
      </w:r>
      <w:r w:rsidR="00D004C8" w:rsidRPr="00BD66A8">
        <w:rPr>
          <w:rFonts w:asciiTheme="minorHAnsi" w:eastAsia="Arial" w:hAnsiTheme="minorHAnsi" w:cs="Arial"/>
          <w:sz w:val="22"/>
          <w:u w:val="none"/>
        </w:rPr>
        <w:t xml:space="preserve">and </w:t>
      </w:r>
      <w:r w:rsidRPr="00BD66A8">
        <w:rPr>
          <w:rFonts w:asciiTheme="minorHAnsi" w:eastAsia="Arial" w:hAnsiTheme="minorHAnsi" w:cs="Arial"/>
          <w:sz w:val="22"/>
          <w:u w:val="none"/>
        </w:rPr>
        <w:t xml:space="preserve">how user education, awareness and adoption were achieved.&gt;  </w:t>
      </w:r>
    </w:p>
    <w:p w14:paraId="6FCE7189" w14:textId="0F5C6D95" w:rsidR="00F5195C" w:rsidRDefault="00F5195C" w:rsidP="00F5195C"/>
    <w:p w14:paraId="67E49EF4" w14:textId="6DA32A54" w:rsidR="00F5195C" w:rsidRDefault="00F5195C" w:rsidP="00F5195C"/>
    <w:p w14:paraId="279BD93F" w14:textId="5076730B" w:rsidR="00206EA1" w:rsidRDefault="00206EA1" w:rsidP="00F5195C"/>
    <w:p w14:paraId="0668C557" w14:textId="6B283D9E" w:rsidR="00206EA1" w:rsidRDefault="00206EA1" w:rsidP="00F5195C"/>
    <w:p w14:paraId="041DE80C" w14:textId="01D0C153" w:rsidR="00206EA1" w:rsidRDefault="00206EA1" w:rsidP="00F5195C"/>
    <w:p w14:paraId="290A5511" w14:textId="4095486C" w:rsidR="00206EA1" w:rsidRDefault="00206EA1" w:rsidP="00F5195C"/>
    <w:p w14:paraId="28E4671F" w14:textId="3A0824B7" w:rsidR="00206EA1" w:rsidRDefault="00206EA1" w:rsidP="00F5195C"/>
    <w:p w14:paraId="38665F62" w14:textId="657543EA" w:rsidR="00206EA1" w:rsidRDefault="00206EA1" w:rsidP="00F5195C"/>
    <w:p w14:paraId="0D29CE5E" w14:textId="5EBB5421" w:rsidR="00206EA1" w:rsidRDefault="00206EA1" w:rsidP="00F5195C"/>
    <w:p w14:paraId="750AD3D5" w14:textId="77777777" w:rsidR="00F5195C" w:rsidRPr="00F5195C" w:rsidRDefault="00F5195C" w:rsidP="00F5195C"/>
    <w:p w14:paraId="7EE9E37D" w14:textId="77777777" w:rsidR="005E4520" w:rsidRDefault="005E4520" w:rsidP="008F2C18">
      <w:pPr>
        <w:spacing w:after="0"/>
        <w:rPr>
          <w:rFonts w:ascii="Arial" w:hAnsi="Arial" w:cs="Arial"/>
          <w:sz w:val="24"/>
        </w:rPr>
      </w:pPr>
    </w:p>
    <w:p w14:paraId="6DC9274C" w14:textId="276E3657" w:rsidR="00DA6299" w:rsidRPr="00D5278E" w:rsidRDefault="00DA6299" w:rsidP="00DA6299">
      <w:pPr>
        <w:pStyle w:val="Heading1"/>
        <w:rPr>
          <w:u w:val="none"/>
        </w:rPr>
      </w:pPr>
      <w:r w:rsidRPr="00D5278E">
        <w:rPr>
          <w:u w:val="none"/>
        </w:rPr>
        <w:t>Benefits Realization</w:t>
      </w:r>
      <w:r w:rsidR="00D5278E" w:rsidRPr="00D5278E">
        <w:rPr>
          <w:u w:val="none"/>
        </w:rPr>
        <w:t>:</w:t>
      </w:r>
    </w:p>
    <w:p w14:paraId="58F5763C" w14:textId="57B486F1" w:rsidR="00DA6299" w:rsidRPr="00BD66A8" w:rsidRDefault="00DA6299" w:rsidP="00441B43">
      <w:pPr>
        <w:spacing w:after="0"/>
        <w:rPr>
          <w:rFonts w:eastAsia="Arial Rounded MT Bold" w:cs="Arial Rounded MT Bold"/>
        </w:rPr>
      </w:pPr>
      <w:r w:rsidRPr="00BD66A8">
        <w:rPr>
          <w:rFonts w:eastAsia="Arial" w:cs="Arial"/>
        </w:rPr>
        <w:t>&lt;</w:t>
      </w:r>
      <w:r w:rsidR="00E469C2" w:rsidRPr="00BD66A8">
        <w:rPr>
          <w:rFonts w:eastAsia="Arial" w:cs="Arial"/>
        </w:rPr>
        <w:t xml:space="preserve"> </w:t>
      </w:r>
      <w:r w:rsidR="000751B3" w:rsidRPr="00BD66A8">
        <w:rPr>
          <w:rFonts w:eastAsia="Arial" w:cs="Arial"/>
        </w:rPr>
        <w:t xml:space="preserve">Explain the benefits of the project and the value that it brought to the State of Florida, the implementing agency, other governmental agencies, or other external stakeholders.  Provide metrics where possible.  </w:t>
      </w:r>
      <w:r w:rsidR="00E469C2" w:rsidRPr="00BD66A8">
        <w:rPr>
          <w:rFonts w:eastAsia="Arial" w:cs="Arial"/>
          <w:b/>
          <w:bCs/>
        </w:rPr>
        <w:t>Consider including</w:t>
      </w:r>
      <w:r w:rsidR="00E469C2" w:rsidRPr="00BD66A8">
        <w:rPr>
          <w:rFonts w:eastAsia="Arial" w:cs="Arial"/>
        </w:rPr>
        <w:t xml:space="preserve"> information such as:  </w:t>
      </w:r>
      <w:r w:rsidR="00E469C2" w:rsidRPr="004D41A0">
        <w:t xml:space="preserve">tangible and intangible benefits; how benefits were assessed and measured; specific </w:t>
      </w:r>
      <w:r w:rsidR="001A22A6" w:rsidRPr="00EE086A">
        <w:t xml:space="preserve">baselines and final metrics that demonstrate benefits were achieved.  </w:t>
      </w:r>
      <w:r w:rsidR="00E469C2" w:rsidRPr="00BD66A8">
        <w:rPr>
          <w:rFonts w:eastAsia="Arial" w:cs="Arial"/>
        </w:rPr>
        <w:t>(</w:t>
      </w:r>
      <w:r w:rsidR="001A22A6" w:rsidRPr="00BD66A8">
        <w:rPr>
          <w:rFonts w:eastAsia="Arial" w:cs="Arial"/>
        </w:rPr>
        <w:t xml:space="preserve">Examples of types of benefits to consider are: </w:t>
      </w:r>
      <w:r w:rsidRPr="00BD66A8">
        <w:rPr>
          <w:rFonts w:eastAsia="Arial" w:cs="Arial"/>
        </w:rPr>
        <w:t xml:space="preserve">Return on Investment (ROI), cost avoidance, risk avoidance, legal requirement/compliance, </w:t>
      </w:r>
      <w:r w:rsidR="001A22A6" w:rsidRPr="00BD66A8">
        <w:rPr>
          <w:rFonts w:eastAsia="Arial" w:cs="Arial"/>
        </w:rPr>
        <w:t xml:space="preserve">efficiency gains, </w:t>
      </w:r>
      <w:r w:rsidR="00EE086A">
        <w:rPr>
          <w:rFonts w:eastAsia="Arial" w:cs="Arial"/>
        </w:rPr>
        <w:t xml:space="preserve">and </w:t>
      </w:r>
      <w:r w:rsidRPr="00BD66A8">
        <w:rPr>
          <w:rFonts w:eastAsia="Arial" w:cs="Arial"/>
        </w:rPr>
        <w:t>value to citizen</w:t>
      </w:r>
      <w:r w:rsidR="00EE086A">
        <w:rPr>
          <w:rFonts w:eastAsia="Arial" w:cs="Arial"/>
        </w:rPr>
        <w:t>s</w:t>
      </w:r>
      <w:r w:rsidR="00E469C2" w:rsidRPr="00BD66A8">
        <w:rPr>
          <w:rFonts w:eastAsia="Arial" w:cs="Arial"/>
        </w:rPr>
        <w:t>)</w:t>
      </w:r>
      <w:r w:rsidR="00416C23" w:rsidRPr="00BD66A8">
        <w:rPr>
          <w:rFonts w:eastAsia="Arial" w:cs="Arial"/>
        </w:rPr>
        <w:t>&gt;</w:t>
      </w:r>
      <w:r w:rsidR="000F7E4C" w:rsidRPr="00BD66A8">
        <w:rPr>
          <w:rFonts w:eastAsia="Arial" w:cs="Arial"/>
        </w:rPr>
        <w:t xml:space="preserve"> </w:t>
      </w:r>
    </w:p>
    <w:sectPr w:rsidR="00DA6299" w:rsidRPr="00BD66A8" w:rsidSect="00441B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BDD37" w14:textId="77777777" w:rsidR="006E65F8" w:rsidRDefault="006E65F8" w:rsidP="008F2C18">
      <w:pPr>
        <w:spacing w:after="0" w:line="240" w:lineRule="auto"/>
      </w:pPr>
      <w:r>
        <w:separator/>
      </w:r>
    </w:p>
  </w:endnote>
  <w:endnote w:type="continuationSeparator" w:id="0">
    <w:p w14:paraId="6552B1C6" w14:textId="77777777" w:rsidR="006E65F8" w:rsidRDefault="006E65F8" w:rsidP="008F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702067"/>
      <w:docPartObj>
        <w:docPartGallery w:val="Page Numbers (Bottom of Page)"/>
        <w:docPartUnique/>
      </w:docPartObj>
    </w:sdtPr>
    <w:sdtEndPr>
      <w:rPr>
        <w:color w:val="7F7F7F" w:themeColor="background1" w:themeShade="7F"/>
        <w:spacing w:val="60"/>
      </w:rPr>
    </w:sdtEndPr>
    <w:sdtContent>
      <w:p w14:paraId="71AB0976" w14:textId="4F5802A2" w:rsidR="008F2C18" w:rsidRDefault="008F2C18">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D67AEA">
          <w:rPr>
            <w:noProof/>
          </w:rPr>
          <w:t>2</w:t>
        </w:r>
        <w:r>
          <w:rPr>
            <w:noProof/>
          </w:rPr>
          <w:fldChar w:fldCharType="end"/>
        </w:r>
        <w:r>
          <w:t xml:space="preserve"> | </w:t>
        </w:r>
        <w:r>
          <w:rPr>
            <w:color w:val="7F7F7F" w:themeColor="background1" w:themeShade="7F"/>
            <w:spacing w:val="60"/>
          </w:rPr>
          <w:t>Page</w:t>
        </w:r>
      </w:p>
    </w:sdtContent>
  </w:sdt>
  <w:p w14:paraId="4996E801" w14:textId="77777777" w:rsidR="008F2C18" w:rsidRDefault="008F2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327D" w14:textId="77777777" w:rsidR="006E65F8" w:rsidRDefault="006E65F8" w:rsidP="008F2C18">
      <w:pPr>
        <w:spacing w:after="0" w:line="240" w:lineRule="auto"/>
      </w:pPr>
      <w:r>
        <w:separator/>
      </w:r>
    </w:p>
  </w:footnote>
  <w:footnote w:type="continuationSeparator" w:id="0">
    <w:p w14:paraId="74364735" w14:textId="77777777" w:rsidR="006E65F8" w:rsidRDefault="006E65F8" w:rsidP="008F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C9D5" w14:textId="53E9FC02" w:rsidR="00B42F38" w:rsidRDefault="00B42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9pt;height:424.5pt" o:bullet="t">
        <v:imagedata r:id="rId1" o:title="checkbox-unchecked[1]"/>
      </v:shape>
    </w:pict>
  </w:numPicBullet>
  <w:abstractNum w:abstractNumId="0" w15:restartNumberingAfterBreak="0">
    <w:nsid w:val="143C641C"/>
    <w:multiLevelType w:val="hybridMultilevel"/>
    <w:tmpl w:val="C35413DE"/>
    <w:lvl w:ilvl="0" w:tplc="EB64DA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36429"/>
    <w:multiLevelType w:val="hybridMultilevel"/>
    <w:tmpl w:val="A91C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A71C6"/>
    <w:multiLevelType w:val="hybridMultilevel"/>
    <w:tmpl w:val="278A3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E716F"/>
    <w:multiLevelType w:val="hybridMultilevel"/>
    <w:tmpl w:val="FFDA0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73125"/>
    <w:multiLevelType w:val="hybridMultilevel"/>
    <w:tmpl w:val="191A6FCA"/>
    <w:lvl w:ilvl="0" w:tplc="CADE3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65C11"/>
    <w:multiLevelType w:val="hybridMultilevel"/>
    <w:tmpl w:val="6040EDA4"/>
    <w:lvl w:ilvl="0" w:tplc="95208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B635A"/>
    <w:multiLevelType w:val="hybridMultilevel"/>
    <w:tmpl w:val="99AC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B46A4"/>
    <w:multiLevelType w:val="hybridMultilevel"/>
    <w:tmpl w:val="860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328B9"/>
    <w:multiLevelType w:val="hybridMultilevel"/>
    <w:tmpl w:val="E76CC4BA"/>
    <w:lvl w:ilvl="0" w:tplc="4ABA248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60DEE"/>
    <w:multiLevelType w:val="hybridMultilevel"/>
    <w:tmpl w:val="3AA0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06B1D"/>
    <w:multiLevelType w:val="hybridMultilevel"/>
    <w:tmpl w:val="FB7C516A"/>
    <w:lvl w:ilvl="0" w:tplc="EB64DA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4"/>
  </w:num>
  <w:num w:numId="6">
    <w:abstractNumId w:val="2"/>
  </w:num>
  <w:num w:numId="7">
    <w:abstractNumId w:val="10"/>
  </w:num>
  <w:num w:numId="8">
    <w:abstractNumId w:val="8"/>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B"/>
    <w:rsid w:val="00012F8F"/>
    <w:rsid w:val="00024193"/>
    <w:rsid w:val="00025669"/>
    <w:rsid w:val="000751B3"/>
    <w:rsid w:val="000A2FF8"/>
    <w:rsid w:val="000A688D"/>
    <w:rsid w:val="000F7E4C"/>
    <w:rsid w:val="00180086"/>
    <w:rsid w:val="001A22A6"/>
    <w:rsid w:val="001F6313"/>
    <w:rsid w:val="00206EA1"/>
    <w:rsid w:val="002569F9"/>
    <w:rsid w:val="002908C1"/>
    <w:rsid w:val="002914D2"/>
    <w:rsid w:val="00353834"/>
    <w:rsid w:val="00377E3F"/>
    <w:rsid w:val="003E14F3"/>
    <w:rsid w:val="003E64F4"/>
    <w:rsid w:val="003F51B6"/>
    <w:rsid w:val="00402F49"/>
    <w:rsid w:val="00416C23"/>
    <w:rsid w:val="00441B43"/>
    <w:rsid w:val="004427BA"/>
    <w:rsid w:val="0045160A"/>
    <w:rsid w:val="004A7BD6"/>
    <w:rsid w:val="004D41A0"/>
    <w:rsid w:val="00553CD0"/>
    <w:rsid w:val="005707C1"/>
    <w:rsid w:val="0057119D"/>
    <w:rsid w:val="00573933"/>
    <w:rsid w:val="00581D7B"/>
    <w:rsid w:val="005D22E1"/>
    <w:rsid w:val="005E4520"/>
    <w:rsid w:val="00601032"/>
    <w:rsid w:val="00602892"/>
    <w:rsid w:val="006B7163"/>
    <w:rsid w:val="006E65F8"/>
    <w:rsid w:val="006F2505"/>
    <w:rsid w:val="00732895"/>
    <w:rsid w:val="008235C5"/>
    <w:rsid w:val="008767E4"/>
    <w:rsid w:val="008C2EDF"/>
    <w:rsid w:val="008E5865"/>
    <w:rsid w:val="008F2C18"/>
    <w:rsid w:val="00924668"/>
    <w:rsid w:val="009467B9"/>
    <w:rsid w:val="0094773F"/>
    <w:rsid w:val="00962F08"/>
    <w:rsid w:val="009A15AF"/>
    <w:rsid w:val="00A72291"/>
    <w:rsid w:val="00A77C32"/>
    <w:rsid w:val="00A9507A"/>
    <w:rsid w:val="00AA52A7"/>
    <w:rsid w:val="00AD0C7B"/>
    <w:rsid w:val="00B42F38"/>
    <w:rsid w:val="00B713AD"/>
    <w:rsid w:val="00B95A61"/>
    <w:rsid w:val="00BD66A8"/>
    <w:rsid w:val="00BE2B72"/>
    <w:rsid w:val="00C100AB"/>
    <w:rsid w:val="00C565D3"/>
    <w:rsid w:val="00C9263F"/>
    <w:rsid w:val="00D004C8"/>
    <w:rsid w:val="00D02BC7"/>
    <w:rsid w:val="00D25DC2"/>
    <w:rsid w:val="00D33CE8"/>
    <w:rsid w:val="00D438E8"/>
    <w:rsid w:val="00D5278E"/>
    <w:rsid w:val="00D67AEA"/>
    <w:rsid w:val="00DA6299"/>
    <w:rsid w:val="00E067E9"/>
    <w:rsid w:val="00E469C2"/>
    <w:rsid w:val="00E76409"/>
    <w:rsid w:val="00EE086A"/>
    <w:rsid w:val="00EF505F"/>
    <w:rsid w:val="00EF7124"/>
    <w:rsid w:val="00F455DA"/>
    <w:rsid w:val="00F5195C"/>
    <w:rsid w:val="00F74E38"/>
    <w:rsid w:val="00F813BA"/>
    <w:rsid w:val="00FC4A5E"/>
    <w:rsid w:val="00FD5F0F"/>
    <w:rsid w:val="09A47C6D"/>
    <w:rsid w:val="1401717F"/>
    <w:rsid w:val="2BEC0B52"/>
    <w:rsid w:val="32BF13C6"/>
    <w:rsid w:val="3A0AE81E"/>
    <w:rsid w:val="4A80E33B"/>
    <w:rsid w:val="521622D8"/>
    <w:rsid w:val="5627C179"/>
    <w:rsid w:val="7ABD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75FD65"/>
  <w15:chartTrackingRefBased/>
  <w15:docId w15:val="{AEDFCA58-5B61-4444-8686-B694167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C18"/>
    <w:pPr>
      <w:spacing w:after="0"/>
      <w:outlineLvl w:val="0"/>
    </w:pPr>
    <w:rPr>
      <w:rFonts w:ascii="Arial Rounded MT Bold" w:hAnsi="Arial Rounded MT Bol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C18"/>
  </w:style>
  <w:style w:type="paragraph" w:styleId="Footer">
    <w:name w:val="footer"/>
    <w:basedOn w:val="Normal"/>
    <w:link w:val="FooterChar"/>
    <w:uiPriority w:val="99"/>
    <w:unhideWhenUsed/>
    <w:rsid w:val="008F2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C18"/>
  </w:style>
  <w:style w:type="character" w:customStyle="1" w:styleId="Heading1Char">
    <w:name w:val="Heading 1 Char"/>
    <w:basedOn w:val="DefaultParagraphFont"/>
    <w:link w:val="Heading1"/>
    <w:uiPriority w:val="9"/>
    <w:rsid w:val="008F2C18"/>
    <w:rPr>
      <w:rFonts w:ascii="Arial Rounded MT Bold" w:hAnsi="Arial Rounded MT Bold"/>
      <w:sz w:val="32"/>
      <w:u w:val="single"/>
    </w:rPr>
  </w:style>
  <w:style w:type="paragraph" w:styleId="BalloonText">
    <w:name w:val="Balloon Text"/>
    <w:basedOn w:val="Normal"/>
    <w:link w:val="BalloonTextChar"/>
    <w:uiPriority w:val="99"/>
    <w:semiHidden/>
    <w:unhideWhenUsed/>
    <w:rsid w:val="0057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7C1"/>
    <w:rPr>
      <w:rFonts w:ascii="Segoe UI" w:hAnsi="Segoe UI" w:cs="Segoe UI"/>
      <w:sz w:val="18"/>
      <w:szCs w:val="18"/>
    </w:rPr>
  </w:style>
  <w:style w:type="character" w:styleId="Hyperlink">
    <w:name w:val="Hyperlink"/>
    <w:basedOn w:val="DefaultParagraphFont"/>
    <w:uiPriority w:val="99"/>
    <w:unhideWhenUsed/>
    <w:rsid w:val="000751B3"/>
    <w:rPr>
      <w:color w:val="0563C1" w:themeColor="hyperlink"/>
      <w:u w:val="single"/>
    </w:rPr>
  </w:style>
  <w:style w:type="character" w:styleId="CommentReference">
    <w:name w:val="annotation reference"/>
    <w:basedOn w:val="DefaultParagraphFont"/>
    <w:uiPriority w:val="99"/>
    <w:semiHidden/>
    <w:unhideWhenUsed/>
    <w:rsid w:val="00F813BA"/>
    <w:rPr>
      <w:sz w:val="16"/>
      <w:szCs w:val="16"/>
    </w:rPr>
  </w:style>
  <w:style w:type="paragraph" w:styleId="CommentText">
    <w:name w:val="annotation text"/>
    <w:basedOn w:val="Normal"/>
    <w:link w:val="CommentTextChar"/>
    <w:uiPriority w:val="99"/>
    <w:semiHidden/>
    <w:unhideWhenUsed/>
    <w:rsid w:val="00F813BA"/>
    <w:pPr>
      <w:spacing w:line="240" w:lineRule="auto"/>
    </w:pPr>
    <w:rPr>
      <w:sz w:val="20"/>
      <w:szCs w:val="20"/>
    </w:rPr>
  </w:style>
  <w:style w:type="character" w:customStyle="1" w:styleId="CommentTextChar">
    <w:name w:val="Comment Text Char"/>
    <w:basedOn w:val="DefaultParagraphFont"/>
    <w:link w:val="CommentText"/>
    <w:uiPriority w:val="99"/>
    <w:semiHidden/>
    <w:rsid w:val="00F813BA"/>
    <w:rPr>
      <w:sz w:val="20"/>
      <w:szCs w:val="20"/>
    </w:rPr>
  </w:style>
  <w:style w:type="paragraph" w:styleId="CommentSubject">
    <w:name w:val="annotation subject"/>
    <w:basedOn w:val="CommentText"/>
    <w:next w:val="CommentText"/>
    <w:link w:val="CommentSubjectChar"/>
    <w:uiPriority w:val="99"/>
    <w:semiHidden/>
    <w:unhideWhenUsed/>
    <w:rsid w:val="00F813BA"/>
    <w:rPr>
      <w:b/>
      <w:bCs/>
    </w:rPr>
  </w:style>
  <w:style w:type="character" w:customStyle="1" w:styleId="CommentSubjectChar">
    <w:name w:val="Comment Subject Char"/>
    <w:basedOn w:val="CommentTextChar"/>
    <w:link w:val="CommentSubject"/>
    <w:uiPriority w:val="99"/>
    <w:semiHidden/>
    <w:rsid w:val="00F813BA"/>
    <w:rPr>
      <w:b/>
      <w:bCs/>
      <w:sz w:val="20"/>
      <w:szCs w:val="20"/>
    </w:rPr>
  </w:style>
  <w:style w:type="paragraph" w:styleId="ListParagraph">
    <w:name w:val="List Paragraph"/>
    <w:basedOn w:val="Normal"/>
    <w:uiPriority w:val="34"/>
    <w:qFormat/>
    <w:rsid w:val="00D25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ast.myflori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1F5A-183F-4FD7-BF8C-A02337C0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Deborah</dc:creator>
  <cp:keywords/>
  <dc:description/>
  <cp:lastModifiedBy>Stevens, Deborah</cp:lastModifiedBy>
  <cp:revision>3</cp:revision>
  <cp:lastPrinted>2017-02-14T19:04:00Z</cp:lastPrinted>
  <dcterms:created xsi:type="dcterms:W3CDTF">2017-02-20T20:36:00Z</dcterms:created>
  <dcterms:modified xsi:type="dcterms:W3CDTF">2017-02-20T20:43:00Z</dcterms:modified>
</cp:coreProperties>
</file>